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F5" w:rsidRPr="00CF712A" w:rsidRDefault="00CF712A" w:rsidP="00140FF5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CF712A">
        <w:rPr>
          <w:rFonts w:ascii="Times New Roman" w:hAnsi="Times New Roman"/>
          <w:b/>
        </w:rPr>
        <w:t>В</w:t>
      </w:r>
      <w:r w:rsidR="00140FF5" w:rsidRPr="00CF712A">
        <w:rPr>
          <w:rFonts w:ascii="Times New Roman" w:hAnsi="Times New Roman"/>
          <w:b/>
        </w:rPr>
        <w:t>опрос</w:t>
      </w:r>
      <w:r w:rsidRPr="00CF712A">
        <w:rPr>
          <w:rFonts w:ascii="Times New Roman" w:hAnsi="Times New Roman"/>
          <w:b/>
        </w:rPr>
        <w:t>ы</w:t>
      </w:r>
      <w:r w:rsidR="00354A28" w:rsidRPr="00CF712A">
        <w:rPr>
          <w:rFonts w:ascii="Times New Roman" w:hAnsi="Times New Roman"/>
          <w:b/>
        </w:rPr>
        <w:t xml:space="preserve"> к зачёту</w:t>
      </w:r>
    </w:p>
    <w:p w:rsidR="00CF712A" w:rsidRPr="00CF712A" w:rsidRDefault="00140FF5" w:rsidP="00140FF5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CF712A">
        <w:rPr>
          <w:rFonts w:ascii="Times New Roman" w:hAnsi="Times New Roman"/>
          <w:b/>
        </w:rPr>
        <w:t xml:space="preserve"> по </w:t>
      </w:r>
      <w:r w:rsidR="00CF712A" w:rsidRPr="00CF712A">
        <w:rPr>
          <w:rFonts w:ascii="Times New Roman" w:hAnsi="Times New Roman"/>
          <w:b/>
        </w:rPr>
        <w:t>дисциплине «О</w:t>
      </w:r>
      <w:r w:rsidRPr="00CF712A">
        <w:rPr>
          <w:rFonts w:ascii="Times New Roman" w:hAnsi="Times New Roman"/>
          <w:b/>
        </w:rPr>
        <w:t>рганизаци</w:t>
      </w:r>
      <w:r w:rsidR="00CF712A" w:rsidRPr="00CF712A">
        <w:rPr>
          <w:rFonts w:ascii="Times New Roman" w:hAnsi="Times New Roman"/>
          <w:b/>
        </w:rPr>
        <w:t>я</w:t>
      </w:r>
      <w:r w:rsidRPr="00CF712A">
        <w:rPr>
          <w:rFonts w:ascii="Times New Roman" w:hAnsi="Times New Roman"/>
          <w:b/>
        </w:rPr>
        <w:t xml:space="preserve"> производства</w:t>
      </w:r>
      <w:r w:rsidR="00CF712A" w:rsidRPr="00CF712A">
        <w:rPr>
          <w:rFonts w:ascii="Times New Roman" w:hAnsi="Times New Roman"/>
          <w:b/>
        </w:rPr>
        <w:t xml:space="preserve">» </w:t>
      </w:r>
      <w:r w:rsidRPr="00CF712A">
        <w:rPr>
          <w:rFonts w:ascii="Times New Roman" w:hAnsi="Times New Roman"/>
          <w:b/>
        </w:rPr>
        <w:t>для</w:t>
      </w:r>
      <w:r w:rsidR="00CF712A" w:rsidRPr="00CF712A">
        <w:rPr>
          <w:rFonts w:ascii="Times New Roman" w:hAnsi="Times New Roman"/>
          <w:b/>
        </w:rPr>
        <w:t xml:space="preserve"> специальности </w:t>
      </w:r>
    </w:p>
    <w:p w:rsidR="00140FF5" w:rsidRPr="00CF712A" w:rsidRDefault="00675C19" w:rsidP="00140FF5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CF712A">
        <w:rPr>
          <w:rFonts w:ascii="Times New Roman" w:hAnsi="Times New Roman"/>
          <w:b/>
        </w:rPr>
        <w:t xml:space="preserve">1-27 01 01 </w:t>
      </w:r>
      <w:r w:rsidR="00140FF5" w:rsidRPr="00CF712A">
        <w:rPr>
          <w:rFonts w:ascii="Times New Roman" w:hAnsi="Times New Roman"/>
          <w:b/>
        </w:rPr>
        <w:t xml:space="preserve"> </w:t>
      </w:r>
    </w:p>
    <w:p w:rsidR="00140FF5" w:rsidRPr="00CF712A" w:rsidRDefault="00967053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Основы </w:t>
      </w:r>
      <w:r w:rsidR="00CB53AC" w:rsidRPr="00CF712A">
        <w:rPr>
          <w:rFonts w:ascii="Times New Roman" w:hAnsi="Times New Roman"/>
        </w:rPr>
        <w:t>т</w:t>
      </w:r>
      <w:r w:rsidR="00140FF5" w:rsidRPr="00CF712A">
        <w:rPr>
          <w:rFonts w:ascii="Times New Roman" w:hAnsi="Times New Roman"/>
        </w:rPr>
        <w:t>еори</w:t>
      </w:r>
      <w:r w:rsidRPr="00CF712A">
        <w:rPr>
          <w:rFonts w:ascii="Times New Roman" w:hAnsi="Times New Roman"/>
        </w:rPr>
        <w:t>и</w:t>
      </w:r>
      <w:r w:rsidR="00140FF5" w:rsidRPr="00CF712A">
        <w:rPr>
          <w:rFonts w:ascii="Times New Roman" w:hAnsi="Times New Roman"/>
        </w:rPr>
        <w:t xml:space="preserve"> организации.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Организационные механизмы А. А. Богданова.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Производство как  объект организации.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Сущность и содержание организации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Законы и принципы организации.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История организации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tLeast"/>
        <w:rPr>
          <w:rFonts w:ascii="Times New Roman" w:eastAsiaTheme="minorHAnsi" w:hAnsi="Times New Roman"/>
        </w:rPr>
      </w:pPr>
      <w:r w:rsidRPr="00CF712A">
        <w:rPr>
          <w:rFonts w:ascii="Times New Roman" w:eastAsiaTheme="minorHAnsi" w:hAnsi="Times New Roman"/>
        </w:rPr>
        <w:t>Системный подход  и общая теория систем.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tLeast"/>
        <w:rPr>
          <w:rFonts w:ascii="Times New Roman" w:eastAsiaTheme="minorHAnsi" w:hAnsi="Times New Roman"/>
        </w:rPr>
      </w:pPr>
      <w:r w:rsidRPr="00CF712A">
        <w:rPr>
          <w:rFonts w:ascii="Times New Roman" w:eastAsiaTheme="minorHAnsi" w:hAnsi="Times New Roman"/>
        </w:rPr>
        <w:t>Понятие системы и классификация систем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tLeast"/>
        <w:rPr>
          <w:rFonts w:ascii="Times New Roman" w:eastAsiaTheme="minorHAnsi" w:hAnsi="Times New Roman"/>
        </w:rPr>
      </w:pPr>
      <w:r w:rsidRPr="00CF712A">
        <w:rPr>
          <w:rFonts w:ascii="Times New Roman" w:eastAsiaTheme="minorHAnsi" w:hAnsi="Times New Roman"/>
        </w:rPr>
        <w:t>Предприятие как система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10 Типы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Методы организации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Зарубежные концепции особенностей организации производства.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Теория форм организации производства.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Концентрация и комбинирование производства.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Специализация и кооперирование производства.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eastAsia="Times New Roman" w:hAnsi="Times New Roman"/>
          <w:lang w:eastAsia="ru-RU"/>
        </w:rPr>
        <w:t>Аутсорсинг.</w:t>
      </w:r>
    </w:p>
    <w:p w:rsidR="00CB53AC" w:rsidRPr="00CF712A" w:rsidRDefault="00CB53AC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Кластер как форма организации взаимосвязанных  производств.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Производственный процесс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Принципы организации производственного процесса.</w:t>
      </w:r>
    </w:p>
    <w:p w:rsidR="00140FF5" w:rsidRPr="00CF712A" w:rsidRDefault="00302F34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20</w:t>
      </w:r>
      <w:r w:rsidR="00354A28" w:rsidRPr="00CF712A">
        <w:rPr>
          <w:rFonts w:ascii="Times New Roman" w:hAnsi="Times New Roman"/>
        </w:rPr>
        <w:t xml:space="preserve"> </w:t>
      </w:r>
      <w:r w:rsidR="00140FF5" w:rsidRPr="00CF712A">
        <w:rPr>
          <w:rFonts w:ascii="Times New Roman" w:hAnsi="Times New Roman"/>
        </w:rPr>
        <w:t>Особенности транспортно-складских процессов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Производственный цикл и его сокращение.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Виды движения предметов труда.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Производственная структура  предприятия.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Производственная структура цехов и участков.</w:t>
      </w:r>
    </w:p>
    <w:p w:rsidR="006749F2" w:rsidRPr="00CF712A" w:rsidRDefault="006749F2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Р</w:t>
      </w:r>
      <w:r w:rsidR="00140FF5" w:rsidRPr="00CF712A">
        <w:rPr>
          <w:rFonts w:ascii="Times New Roman" w:hAnsi="Times New Roman"/>
        </w:rPr>
        <w:t xml:space="preserve">азвитие производственной структуры. 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Генплан предприятия.</w:t>
      </w:r>
    </w:p>
    <w:p w:rsidR="006749F2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Сущность поточного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Виды поточных линий.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Организация и расчёт параметров поточных линий.  </w:t>
      </w:r>
    </w:p>
    <w:p w:rsidR="00140FF5" w:rsidRPr="00CF712A" w:rsidRDefault="006749F2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30 </w:t>
      </w:r>
      <w:r w:rsidR="00140FF5" w:rsidRPr="00CF712A">
        <w:rPr>
          <w:rFonts w:ascii="Times New Roman" w:hAnsi="Times New Roman"/>
        </w:rPr>
        <w:t>Заделы в поточном производстве.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Автоматизация  производства 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Автоматические поточные линии.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Гибкое поточное производство.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Особенности основного производства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Организация заготовительного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Организация обрабатывающего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Организация  сборочного производства.</w:t>
      </w:r>
    </w:p>
    <w:p w:rsidR="00354A28" w:rsidRPr="00CF712A" w:rsidRDefault="00354A28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Процессы производства и управления как объекты анализа.</w:t>
      </w:r>
    </w:p>
    <w:p w:rsidR="00354A28" w:rsidRPr="00CF712A" w:rsidRDefault="00354A28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Содержание и методы анализа процессов производства. Поточный анализ</w:t>
      </w:r>
      <w:r w:rsidR="00CF712A" w:rsidRPr="00CF712A">
        <w:rPr>
          <w:rFonts w:ascii="Times New Roman" w:hAnsi="Times New Roman"/>
        </w:rPr>
        <w:t>.</w:t>
      </w:r>
    </w:p>
    <w:p w:rsidR="00354A28" w:rsidRPr="00CF712A" w:rsidRDefault="00FD5A54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40 </w:t>
      </w:r>
      <w:r w:rsidR="00354A28" w:rsidRPr="00CF712A">
        <w:rPr>
          <w:rFonts w:ascii="Times New Roman" w:hAnsi="Times New Roman"/>
        </w:rPr>
        <w:t>Содержательный анализ процессов.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Производственная мощность предприятия.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Обоснование производственной мощности 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 xml:space="preserve">Управление производственной мощностью. 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Операционный менеджмент-теория регулирования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Оперативное управление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Сущность и содержание оперативно-производственного  планирования.</w:t>
      </w:r>
    </w:p>
    <w:p w:rsidR="00156CB8" w:rsidRPr="00CF712A" w:rsidRDefault="00156CB8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Ритмичность  производства.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>Системы ОПП и КПН.</w:t>
      </w:r>
    </w:p>
    <w:p w:rsidR="00156CB8" w:rsidRPr="00CF712A" w:rsidRDefault="00140FF5" w:rsidP="00CF712A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Оперативно-производственного планирования в единичном производстве.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Оперативно-производственного планирования в серийном производстве.</w:t>
      </w:r>
    </w:p>
    <w:p w:rsidR="00140FF5" w:rsidRPr="00CF712A" w:rsidRDefault="00140FF5" w:rsidP="00CF712A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CF712A">
        <w:rPr>
          <w:rFonts w:ascii="Times New Roman" w:hAnsi="Times New Roman"/>
        </w:rPr>
        <w:t>Оперативно-производственного планирования в массовом  производстве.</w:t>
      </w:r>
    </w:p>
    <w:p w:rsidR="00153D41" w:rsidRPr="00CF712A" w:rsidRDefault="00140FF5" w:rsidP="00CF712A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/>
          <w:b/>
        </w:rPr>
      </w:pPr>
      <w:proofErr w:type="spellStart"/>
      <w:r w:rsidRPr="00CF712A">
        <w:rPr>
          <w:rFonts w:ascii="Times New Roman" w:hAnsi="Times New Roman"/>
        </w:rPr>
        <w:t>Диспетчирование</w:t>
      </w:r>
      <w:proofErr w:type="spellEnd"/>
      <w:r w:rsidR="00CF712A" w:rsidRPr="00CF712A">
        <w:rPr>
          <w:rFonts w:ascii="Times New Roman" w:hAnsi="Times New Roman"/>
        </w:rPr>
        <w:t>.</w:t>
      </w:r>
    </w:p>
    <w:p w:rsidR="00CF712A" w:rsidRPr="00CF712A" w:rsidRDefault="00CF712A" w:rsidP="00CF712A">
      <w:pPr>
        <w:spacing w:after="0"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ab/>
        <w:t>Составил доцент кафедры «Экономика» Барановский А. Г.</w:t>
      </w:r>
    </w:p>
    <w:p w:rsidR="00CF712A" w:rsidRPr="00CF712A" w:rsidRDefault="00CF712A" w:rsidP="00CF712A">
      <w:pPr>
        <w:spacing w:after="0"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ab/>
        <w:t>Утверждены на заседании кафедры 12.09.2017, протокол №2</w:t>
      </w:r>
    </w:p>
    <w:p w:rsidR="00CF712A" w:rsidRPr="00CF712A" w:rsidRDefault="00CF712A" w:rsidP="00CF712A">
      <w:pPr>
        <w:spacing w:after="0" w:line="240" w:lineRule="auto"/>
        <w:rPr>
          <w:rFonts w:ascii="Times New Roman" w:hAnsi="Times New Roman"/>
        </w:rPr>
      </w:pPr>
      <w:r w:rsidRPr="00CF712A">
        <w:rPr>
          <w:rFonts w:ascii="Times New Roman" w:hAnsi="Times New Roman"/>
        </w:rPr>
        <w:tab/>
        <w:t>Заведующий кафедрой</w:t>
      </w:r>
      <w:r w:rsidRPr="00CF712A">
        <w:rPr>
          <w:rFonts w:ascii="Times New Roman" w:hAnsi="Times New Roman"/>
        </w:rPr>
        <w:tab/>
      </w:r>
      <w:r w:rsidRPr="00CF712A">
        <w:rPr>
          <w:rFonts w:ascii="Times New Roman" w:hAnsi="Times New Roman"/>
        </w:rPr>
        <w:tab/>
      </w:r>
      <w:r w:rsidRPr="00CF712A">
        <w:rPr>
          <w:rFonts w:ascii="Times New Roman" w:hAnsi="Times New Roman"/>
        </w:rPr>
        <w:tab/>
      </w:r>
      <w:r w:rsidRPr="00CF712A">
        <w:rPr>
          <w:rFonts w:ascii="Times New Roman" w:hAnsi="Times New Roman"/>
        </w:rPr>
        <w:tab/>
      </w:r>
      <w:r w:rsidRPr="00CF712A">
        <w:rPr>
          <w:rFonts w:ascii="Times New Roman" w:hAnsi="Times New Roman"/>
        </w:rPr>
        <w:tab/>
      </w:r>
      <w:r w:rsidRPr="00CF712A">
        <w:rPr>
          <w:rFonts w:ascii="Times New Roman" w:hAnsi="Times New Roman"/>
        </w:rPr>
        <w:tab/>
      </w:r>
      <w:proofErr w:type="gramStart"/>
      <w:r w:rsidRPr="00CF712A">
        <w:rPr>
          <w:rFonts w:ascii="Times New Roman" w:hAnsi="Times New Roman"/>
        </w:rPr>
        <w:t>Ивановская</w:t>
      </w:r>
      <w:proofErr w:type="gramEnd"/>
      <w:r w:rsidRPr="00CF712A">
        <w:rPr>
          <w:rFonts w:ascii="Times New Roman" w:hAnsi="Times New Roman"/>
        </w:rPr>
        <w:t xml:space="preserve"> И.В.</w:t>
      </w:r>
      <w:bookmarkStart w:id="0" w:name="_GoBack"/>
      <w:bookmarkEnd w:id="0"/>
    </w:p>
    <w:sectPr w:rsidR="00CF712A" w:rsidRPr="00CF712A" w:rsidSect="00CF712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2353"/>
    <w:multiLevelType w:val="hybridMultilevel"/>
    <w:tmpl w:val="910C231A"/>
    <w:lvl w:ilvl="0" w:tplc="05421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26F1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54A06D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F5"/>
    <w:rsid w:val="00140FF5"/>
    <w:rsid w:val="00143546"/>
    <w:rsid w:val="00153D41"/>
    <w:rsid w:val="00156CB8"/>
    <w:rsid w:val="00302F34"/>
    <w:rsid w:val="00354A28"/>
    <w:rsid w:val="00380342"/>
    <w:rsid w:val="00420E4E"/>
    <w:rsid w:val="004361B8"/>
    <w:rsid w:val="006749F2"/>
    <w:rsid w:val="00675C19"/>
    <w:rsid w:val="00696FDA"/>
    <w:rsid w:val="007A0473"/>
    <w:rsid w:val="00967053"/>
    <w:rsid w:val="009B39B7"/>
    <w:rsid w:val="00B013E7"/>
    <w:rsid w:val="00CB53AC"/>
    <w:rsid w:val="00CF1160"/>
    <w:rsid w:val="00CF712A"/>
    <w:rsid w:val="00EC652F"/>
    <w:rsid w:val="00FD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F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6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41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41"/>
    <w:rPr>
      <w:rFonts w:ascii="Calibri" w:eastAsia="Calibri" w:hAnsi="Calibri" w:cs="Calibri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C65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ody Text"/>
    <w:basedOn w:val="a"/>
    <w:link w:val="a6"/>
    <w:uiPriority w:val="99"/>
    <w:semiHidden/>
    <w:unhideWhenUsed/>
    <w:rsid w:val="00EC652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C652F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EC65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652F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CF71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F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6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41"/>
    <w:pPr>
      <w:spacing w:after="0" w:line="240" w:lineRule="auto"/>
    </w:pPr>
    <w:rPr>
      <w:rFonts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41"/>
    <w:rPr>
      <w:rFonts w:ascii="Calibri" w:eastAsia="Calibri" w:hAnsi="Calibri" w:cs="Calibri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C65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ody Text"/>
    <w:basedOn w:val="a"/>
    <w:link w:val="a6"/>
    <w:uiPriority w:val="99"/>
    <w:semiHidden/>
    <w:unhideWhenUsed/>
    <w:rsid w:val="00EC652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C652F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EC65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652F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CF7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Папенька</dc:creator>
  <cp:lastModifiedBy>Алеся Нескоромная</cp:lastModifiedBy>
  <cp:revision>11</cp:revision>
  <cp:lastPrinted>2017-09-21T11:44:00Z</cp:lastPrinted>
  <dcterms:created xsi:type="dcterms:W3CDTF">2016-04-27T13:42:00Z</dcterms:created>
  <dcterms:modified xsi:type="dcterms:W3CDTF">2017-09-21T11:44:00Z</dcterms:modified>
</cp:coreProperties>
</file>